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关于推进“两学一做”学习教育常态化制度化</w:t>
      </w:r>
      <w:r>
        <w:rPr>
          <w:rFonts w:ascii="宋体" w:hAnsi="宋体" w:eastAsia="宋体"/>
          <w:b/>
          <w:bCs/>
          <w:sz w:val="36"/>
          <w:szCs w:val="36"/>
        </w:rPr>
        <w:t xml:space="preserve"> </w:t>
      </w:r>
    </w:p>
    <w:p>
      <w:pPr>
        <w:jc w:val="center"/>
        <w:rPr>
          <w:rFonts w:ascii="宋体" w:hAnsi="宋体" w:eastAsia="宋体"/>
          <w:b/>
          <w:bCs/>
          <w:sz w:val="36"/>
          <w:szCs w:val="36"/>
        </w:rPr>
      </w:pPr>
      <w:r>
        <w:rPr>
          <w:rFonts w:ascii="宋体" w:hAnsi="宋体" w:eastAsia="宋体"/>
          <w:b/>
          <w:bCs/>
          <w:sz w:val="36"/>
          <w:szCs w:val="36"/>
        </w:rPr>
        <w:t xml:space="preserve">2020 年 </w:t>
      </w:r>
      <w:r>
        <w:rPr>
          <w:rFonts w:hint="eastAsia" w:ascii="宋体" w:hAnsi="宋体" w:eastAsia="宋体"/>
          <w:b/>
          <w:bCs/>
          <w:sz w:val="36"/>
          <w:szCs w:val="36"/>
          <w:lang w:val="en-US" w:eastAsia="zh-CN"/>
        </w:rPr>
        <w:t>2</w:t>
      </w:r>
      <w:r>
        <w:rPr>
          <w:rFonts w:ascii="宋体" w:hAnsi="宋体" w:eastAsia="宋体"/>
          <w:b/>
          <w:bCs/>
          <w:sz w:val="36"/>
          <w:szCs w:val="36"/>
        </w:rPr>
        <w:t>月份重点工作的通知</w:t>
      </w:r>
    </w:p>
    <w:p>
      <w:pPr>
        <w:rPr>
          <w:rFonts w:ascii="FangSong" w:hAnsi="FangSong" w:eastAsia="FangSong"/>
          <w:sz w:val="32"/>
          <w:szCs w:val="32"/>
        </w:rPr>
      </w:pPr>
    </w:p>
    <w:p>
      <w:pPr>
        <w:rPr>
          <w:rFonts w:ascii="FangSong" w:hAnsi="FangSong" w:eastAsia="FangSong"/>
          <w:sz w:val="32"/>
          <w:szCs w:val="32"/>
        </w:rPr>
      </w:pPr>
      <w:r>
        <w:rPr>
          <w:rFonts w:hint="eastAsia" w:ascii="FangSong" w:hAnsi="FangSong" w:eastAsia="FangSong"/>
          <w:sz w:val="32"/>
          <w:szCs w:val="32"/>
        </w:rPr>
        <w:t>各党总支、直属党支部：</w:t>
      </w:r>
      <w:r>
        <w:rPr>
          <w:rFonts w:ascii="FangSong" w:hAnsi="FangSong" w:eastAsia="FangSong"/>
          <w:sz w:val="32"/>
          <w:szCs w:val="32"/>
        </w:rPr>
        <w:t xml:space="preserve"> </w:t>
      </w:r>
    </w:p>
    <w:p>
      <w:pPr>
        <w:ind w:firstLine="640" w:firstLineChars="200"/>
        <w:rPr>
          <w:rFonts w:ascii="FangSong" w:hAnsi="FangSong" w:eastAsia="FangSong"/>
          <w:sz w:val="32"/>
          <w:szCs w:val="32"/>
        </w:rPr>
      </w:pPr>
      <w:r>
        <w:rPr>
          <w:rFonts w:ascii="FangSong" w:hAnsi="FangSong" w:eastAsia="FangSong"/>
          <w:sz w:val="32"/>
          <w:szCs w:val="32"/>
        </w:rPr>
        <w:t>现就 2020年</w:t>
      </w:r>
      <w:r>
        <w:rPr>
          <w:rFonts w:hint="eastAsia" w:ascii="FangSong" w:hAnsi="FangSong" w:eastAsia="FangSong"/>
          <w:sz w:val="32"/>
          <w:szCs w:val="32"/>
          <w:lang w:val="en-US" w:eastAsia="zh-CN"/>
        </w:rPr>
        <w:t>2</w:t>
      </w:r>
      <w:r>
        <w:rPr>
          <w:rFonts w:ascii="FangSong" w:hAnsi="FangSong" w:eastAsia="FangSong"/>
          <w:sz w:val="32"/>
          <w:szCs w:val="32"/>
        </w:rPr>
        <w:t>月份推进“两学一做”学习教育常态化制度化工作提出</w:t>
      </w:r>
      <w:r>
        <w:rPr>
          <w:rFonts w:hint="eastAsia" w:ascii="FangSong" w:hAnsi="FangSong" w:eastAsia="FangSong"/>
          <w:sz w:val="32"/>
          <w:szCs w:val="32"/>
        </w:rPr>
        <w:t>以下</w:t>
      </w:r>
      <w:r>
        <w:rPr>
          <w:rFonts w:ascii="FangSong" w:hAnsi="FangSong" w:eastAsia="FangSong"/>
          <w:sz w:val="32"/>
          <w:szCs w:val="32"/>
        </w:rPr>
        <w:t xml:space="preserve">重点工作任务，请结合实际认真贯彻落实。 </w:t>
      </w:r>
    </w:p>
    <w:p>
      <w:pPr>
        <w:ind w:firstLine="640" w:firstLineChars="200"/>
        <w:rPr>
          <w:rFonts w:hint="eastAsia" w:ascii="FangSong" w:hAnsi="FangSong" w:eastAsia="FangSong"/>
          <w:sz w:val="32"/>
          <w:szCs w:val="32"/>
          <w:lang w:val="en-US" w:eastAsia="zh-CN"/>
        </w:rPr>
      </w:pPr>
      <w:r>
        <w:rPr>
          <w:rFonts w:ascii="FangSong" w:hAnsi="FangSong" w:eastAsia="FangSong"/>
          <w:sz w:val="32"/>
          <w:szCs w:val="32"/>
        </w:rPr>
        <w:t>1.</w:t>
      </w:r>
      <w:r>
        <w:rPr>
          <w:rFonts w:hint="eastAsia" w:ascii="FangSong" w:hAnsi="FangSong" w:eastAsia="FangSong"/>
          <w:sz w:val="32"/>
          <w:szCs w:val="32"/>
          <w:lang w:eastAsia="zh-CN"/>
        </w:rPr>
        <w:t>根据襄阳市委组织部印发的《</w:t>
      </w:r>
      <w:r>
        <w:rPr>
          <w:rFonts w:ascii="FangSong" w:hAnsi="FangSong" w:eastAsia="FangSong"/>
          <w:sz w:val="32"/>
          <w:szCs w:val="32"/>
          <w:lang w:val="en-US" w:eastAsia="zh-CN"/>
        </w:rPr>
        <w:t>关于在新型冠状病毒感染的肺炎防控工作中</w:t>
      </w:r>
      <w:r>
        <w:rPr>
          <w:rFonts w:hint="default" w:ascii="FangSong" w:hAnsi="FangSong" w:eastAsia="FangSong"/>
          <w:sz w:val="32"/>
          <w:szCs w:val="32"/>
          <w:lang w:val="en-US" w:eastAsia="zh-CN"/>
        </w:rPr>
        <w:t>充分发挥</w:t>
      </w:r>
      <w:r>
        <w:rPr>
          <w:rFonts w:hint="eastAsia" w:ascii="FangSong" w:hAnsi="FangSong" w:eastAsia="FangSong"/>
          <w:sz w:val="32"/>
          <w:szCs w:val="32"/>
          <w:lang w:val="en-US" w:eastAsia="zh-CN"/>
        </w:rPr>
        <w:t>基</w:t>
      </w:r>
      <w:r>
        <w:rPr>
          <w:rFonts w:hint="default" w:ascii="FangSong" w:hAnsi="FangSong" w:eastAsia="FangSong"/>
          <w:sz w:val="32"/>
          <w:szCs w:val="32"/>
          <w:lang w:val="en-US" w:eastAsia="zh-CN"/>
        </w:rPr>
        <w:t>层党组织和党员作用的通知</w:t>
      </w:r>
      <w:r>
        <w:rPr>
          <w:rFonts w:hint="eastAsia" w:ascii="FangSong" w:hAnsi="FangSong" w:eastAsia="FangSong"/>
          <w:sz w:val="32"/>
          <w:szCs w:val="32"/>
          <w:lang w:val="en-US" w:eastAsia="zh-CN"/>
        </w:rPr>
        <w:t>》《坚决打赢新型冠状病毒感染的肺炎防控战——致全市共产党员的一封信》有关要求，争当坚决落实党中央要求的表率、争当积极执行防控措施的表率、争当维护社会和谐稳定的表率、争当坚守岗位履职尽责的表率，做好疫情防控各项工作。</w:t>
      </w:r>
    </w:p>
    <w:p>
      <w:pPr>
        <w:ind w:firstLine="640" w:firstLineChars="200"/>
        <w:rPr>
          <w:rFonts w:hint="eastAsia" w:ascii="FangSong" w:hAnsi="FangSong" w:eastAsia="FangSong"/>
          <w:sz w:val="32"/>
          <w:szCs w:val="32"/>
          <w:lang w:val="en-US" w:eastAsia="zh-CN"/>
        </w:rPr>
      </w:pPr>
      <w:r>
        <w:rPr>
          <w:rFonts w:hint="eastAsia" w:ascii="FangSong" w:hAnsi="FangSong" w:eastAsia="FangSong"/>
          <w:sz w:val="32"/>
          <w:szCs w:val="32"/>
          <w:lang w:val="en-US" w:eastAsia="zh-CN"/>
        </w:rPr>
        <w:t>2.以“双报到”（机关企事业单位党组织到联系点社区报到、在职党员到居住地社区报到）为重要载体，全力投入疫情防控工作。广大党员要深刻认识到做好新型冠状病毒感染的肺炎防控工作的重要性和紧迫性，把疫情防控作为当前压倒一切的重大政治任务，积极作为，勇当先锋，做好自身防护，主动深入居住地社区，配合社区全力以赴、科学有效做好疫情防控工作。</w:t>
      </w:r>
    </w:p>
    <w:p>
      <w:pPr>
        <w:ind w:firstLine="640" w:firstLineChars="200"/>
        <w:jc w:val="both"/>
        <w:rPr>
          <w:rFonts w:hint="default" w:ascii="FangSong" w:hAnsi="FangSong" w:eastAsia="FangSong"/>
          <w:sz w:val="32"/>
          <w:szCs w:val="32"/>
          <w:lang w:val="en-US" w:eastAsia="zh-CN"/>
        </w:rPr>
      </w:pPr>
      <w:r>
        <w:rPr>
          <w:rFonts w:hint="eastAsia" w:ascii="FangSong" w:hAnsi="FangSong" w:eastAsia="FangSong"/>
          <w:sz w:val="32"/>
          <w:szCs w:val="32"/>
          <w:lang w:eastAsia="zh-CN"/>
        </w:rPr>
        <w:t>注：</w:t>
      </w:r>
      <w:bookmarkStart w:id="0" w:name="_GoBack"/>
      <w:r>
        <w:rPr>
          <w:rFonts w:hint="eastAsia" w:ascii="FangSong" w:hAnsi="FangSong" w:eastAsia="FangSong"/>
          <w:sz w:val="32"/>
          <w:szCs w:val="32"/>
          <w:lang w:eastAsia="zh-CN"/>
        </w:rPr>
        <w:t>受疫情影响，学校暂未开学，两学一做”学习教育常态化制度化</w:t>
      </w:r>
      <w:r>
        <w:rPr>
          <w:rFonts w:hint="eastAsia" w:ascii="FangSong" w:hAnsi="FangSong" w:eastAsia="FangSong"/>
          <w:sz w:val="32"/>
          <w:szCs w:val="32"/>
          <w:lang w:val="en-US" w:eastAsia="zh-CN"/>
        </w:rPr>
        <w:t>2</w:t>
      </w:r>
      <w:r>
        <w:rPr>
          <w:rFonts w:hint="eastAsia" w:ascii="FangSong" w:hAnsi="FangSong" w:eastAsia="FangSong"/>
          <w:sz w:val="32"/>
          <w:szCs w:val="32"/>
          <w:lang w:eastAsia="zh-CN"/>
        </w:rPr>
        <w:t>月份重点工作以做好疫情防控工作为重点，可通过微信、</w:t>
      </w:r>
      <w:r>
        <w:rPr>
          <w:rFonts w:hint="eastAsia" w:ascii="FangSong" w:hAnsi="FangSong" w:eastAsia="FangSong"/>
          <w:sz w:val="32"/>
          <w:szCs w:val="32"/>
          <w:lang w:val="en-US" w:eastAsia="zh-CN"/>
        </w:rPr>
        <w:t>QQ传达有关要求，并请做好党员参加疫情防控工作的台账，及时向党群工作部、党委宣传部推荐疫情防控中的先进共产党员事迹。</w:t>
      </w:r>
      <w:bookmarkEnd w:id="0"/>
    </w:p>
    <w:p>
      <w:pPr>
        <w:ind w:firstLine="640" w:firstLineChars="200"/>
        <w:rPr>
          <w:rFonts w:ascii="FangSong" w:hAnsi="FangSong" w:eastAsia="FangSong"/>
          <w:sz w:val="32"/>
          <w:szCs w:val="32"/>
        </w:rPr>
      </w:pPr>
    </w:p>
    <w:p>
      <w:pPr>
        <w:ind w:firstLine="640" w:firstLineChars="200"/>
        <w:rPr>
          <w:rFonts w:ascii="FangSong" w:hAnsi="FangSong" w:eastAsia="FangSong"/>
          <w:sz w:val="32"/>
          <w:szCs w:val="32"/>
        </w:rPr>
      </w:pPr>
      <w:r>
        <w:rPr>
          <w:rFonts w:hint="eastAsia" w:ascii="FangSong" w:hAnsi="FangSong" w:eastAsia="FangSong"/>
          <w:sz w:val="32"/>
          <w:szCs w:val="32"/>
        </w:rPr>
        <w:t xml:space="preserve"> </w:t>
      </w:r>
      <w:r>
        <w:rPr>
          <w:rFonts w:ascii="FangSong" w:hAnsi="FangSong" w:eastAsia="FangSong"/>
          <w:sz w:val="32"/>
          <w:szCs w:val="32"/>
        </w:rPr>
        <w:t xml:space="preserve">                                </w:t>
      </w:r>
      <w:r>
        <w:rPr>
          <w:rFonts w:hint="eastAsia" w:ascii="FangSong" w:hAnsi="FangSong" w:eastAsia="FangSong"/>
          <w:sz w:val="32"/>
          <w:szCs w:val="32"/>
        </w:rPr>
        <w:t>党群工作部</w:t>
      </w:r>
    </w:p>
    <w:p>
      <w:pPr>
        <w:ind w:firstLine="640" w:firstLineChars="200"/>
        <w:rPr>
          <w:rFonts w:hint="eastAsia" w:ascii="FangSong" w:hAnsi="FangSong" w:eastAsia="FangSong"/>
          <w:sz w:val="32"/>
          <w:szCs w:val="32"/>
        </w:rPr>
      </w:pPr>
      <w:r>
        <w:rPr>
          <w:rFonts w:hint="eastAsia" w:ascii="FangSong" w:hAnsi="FangSong" w:eastAsia="FangSong"/>
          <w:sz w:val="32"/>
          <w:szCs w:val="32"/>
        </w:rPr>
        <w:t xml:space="preserve"> </w:t>
      </w:r>
      <w:r>
        <w:rPr>
          <w:rFonts w:ascii="FangSong" w:hAnsi="FangSong" w:eastAsia="FangSong"/>
          <w:sz w:val="32"/>
          <w:szCs w:val="32"/>
        </w:rPr>
        <w:t xml:space="preserve">                             20</w:t>
      </w:r>
      <w:r>
        <w:rPr>
          <w:rFonts w:hint="eastAsia" w:ascii="FangSong" w:hAnsi="FangSong" w:eastAsia="FangSong"/>
          <w:sz w:val="32"/>
          <w:szCs w:val="32"/>
          <w:lang w:val="en-US" w:eastAsia="zh-CN"/>
        </w:rPr>
        <w:t>20</w:t>
      </w:r>
      <w:r>
        <w:rPr>
          <w:rFonts w:hint="eastAsia" w:ascii="FangSong" w:hAnsi="FangSong" w:eastAsia="FangSong"/>
          <w:sz w:val="32"/>
          <w:szCs w:val="32"/>
        </w:rPr>
        <w:t>年</w:t>
      </w:r>
      <w:r>
        <w:rPr>
          <w:rFonts w:ascii="FangSong" w:hAnsi="FangSong" w:eastAsia="FangSong"/>
          <w:sz w:val="32"/>
          <w:szCs w:val="32"/>
        </w:rPr>
        <w:t>2</w:t>
      </w:r>
      <w:r>
        <w:rPr>
          <w:rFonts w:hint="eastAsia" w:ascii="FangSong" w:hAnsi="FangSong" w:eastAsia="FangSong"/>
          <w:sz w:val="32"/>
          <w:szCs w:val="32"/>
        </w:rPr>
        <w:t>月</w:t>
      </w:r>
      <w:r>
        <w:rPr>
          <w:rFonts w:hint="eastAsia" w:ascii="FangSong" w:hAnsi="FangSong" w:eastAsia="FangSong"/>
          <w:sz w:val="32"/>
          <w:szCs w:val="32"/>
          <w:lang w:val="en-US" w:eastAsia="zh-CN"/>
        </w:rPr>
        <w:t>17</w:t>
      </w:r>
      <w:r>
        <w:rPr>
          <w:rFonts w:hint="eastAsia" w:ascii="FangSong" w:hAnsi="FangSong" w:eastAsia="FangSong"/>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FangSong">
    <w:altName w:val="宋体"/>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FZXiaoBiaoSong-B05S">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FangSong">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A9"/>
    <w:rsid w:val="0059408D"/>
    <w:rsid w:val="007C41BD"/>
    <w:rsid w:val="00A15EA9"/>
    <w:rsid w:val="00B024A7"/>
    <w:rsid w:val="00E03603"/>
    <w:rsid w:val="036F4246"/>
    <w:rsid w:val="360C5A5E"/>
    <w:rsid w:val="50850777"/>
    <w:rsid w:val="6FCC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531</Characters>
  <Lines>4</Lines>
  <Paragraphs>1</Paragraphs>
  <TotalTime>7</TotalTime>
  <ScaleCrop>false</ScaleCrop>
  <LinksUpToDate>false</LinksUpToDate>
  <CharactersWithSpaces>622</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2020-01-02T05:24:00Z</dcterms:created>
  <dc:creator>86151</dc:creator>
  <cp:lastModifiedBy>带刺的玫瑰</cp:lastModifiedBy>
  <dcterms:modified xsi:type="dcterms:W3CDTF">2020-02-19T06:13:28Z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