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2018年第</w:t>
      </w:r>
      <w:r>
        <w:rPr>
          <w:rFonts w:hint="eastAsia" w:asciiTheme="majorEastAsia" w:hAnsiTheme="majorEastAsia" w:eastAsiaTheme="majorEastAsia"/>
          <w:b/>
          <w:sz w:val="44"/>
          <w:szCs w:val="44"/>
          <w:lang w:eastAsia="zh-CN"/>
        </w:rPr>
        <w:t>三</w:t>
      </w:r>
      <w:r>
        <w:rPr>
          <w:rFonts w:hint="eastAsia" w:asciiTheme="majorEastAsia" w:hAnsiTheme="majorEastAsia" w:eastAsiaTheme="majorEastAsia"/>
          <w:b/>
          <w:sz w:val="44"/>
          <w:szCs w:val="44"/>
        </w:rPr>
        <w:t>次院领导接待日情况通报</w:t>
      </w:r>
    </w:p>
    <w:p>
      <w:pPr>
        <w:spacing w:after="0" w:line="220" w:lineRule="atLeast"/>
        <w:jc w:val="both"/>
        <w:rPr>
          <w:rFonts w:ascii="仿宋_GB2312" w:eastAsia="仿宋_GB2312" w:hAnsiTheme="majorEastAsia"/>
          <w:b/>
          <w:sz w:val="44"/>
          <w:szCs w:val="44"/>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月2</w:t>
      </w:r>
      <w:r>
        <w:rPr>
          <w:rFonts w:hint="eastAsia" w:ascii="仿宋" w:hAnsi="仿宋" w:eastAsia="仿宋" w:cs="仿宋"/>
          <w:sz w:val="32"/>
          <w:szCs w:val="32"/>
          <w:lang w:val="en-US" w:eastAsia="zh-CN"/>
        </w:rPr>
        <w:t>6</w:t>
      </w:r>
      <w:r>
        <w:rPr>
          <w:rFonts w:hint="eastAsia" w:ascii="仿宋" w:hAnsi="仿宋" w:eastAsia="仿宋" w:cs="仿宋"/>
          <w:sz w:val="32"/>
          <w:szCs w:val="32"/>
        </w:rPr>
        <w:t>日下午，</w:t>
      </w:r>
      <w:r>
        <w:rPr>
          <w:rFonts w:hint="eastAsia" w:ascii="仿宋" w:hAnsi="仿宋" w:eastAsia="仿宋" w:cs="仿宋"/>
          <w:sz w:val="32"/>
          <w:szCs w:val="32"/>
          <w:lang w:eastAsia="zh-CN"/>
        </w:rPr>
        <w:t>常务副院长耿帮才</w:t>
      </w:r>
      <w:r>
        <w:rPr>
          <w:rFonts w:hint="eastAsia" w:ascii="仿宋" w:hAnsi="仿宋" w:eastAsia="仿宋" w:cs="仿宋"/>
          <w:sz w:val="32"/>
          <w:szCs w:val="32"/>
        </w:rPr>
        <w:t>同志主持召开了学校第</w:t>
      </w:r>
      <w:r>
        <w:rPr>
          <w:rFonts w:hint="eastAsia" w:ascii="仿宋" w:hAnsi="仿宋" w:eastAsia="仿宋" w:cs="仿宋"/>
          <w:sz w:val="32"/>
          <w:szCs w:val="32"/>
          <w:lang w:eastAsia="zh-CN"/>
        </w:rPr>
        <w:t>三</w:t>
      </w:r>
      <w:r>
        <w:rPr>
          <w:rFonts w:hint="eastAsia" w:ascii="仿宋" w:hAnsi="仿宋" w:eastAsia="仿宋" w:cs="仿宋"/>
          <w:sz w:val="32"/>
          <w:szCs w:val="32"/>
        </w:rPr>
        <w:t>次院领导接待日活动，会上听取了六系一部代表提出的有关</w:t>
      </w:r>
      <w:r>
        <w:rPr>
          <w:rFonts w:hint="eastAsia" w:ascii="仿宋" w:hAnsi="仿宋" w:eastAsia="仿宋" w:cs="仿宋"/>
          <w:sz w:val="32"/>
          <w:szCs w:val="32"/>
          <w:lang w:eastAsia="zh-CN"/>
        </w:rPr>
        <w:t>招生工作、全面落实“五个思政”工作、科研工作以及应用型人才培养</w:t>
      </w:r>
      <w:r>
        <w:rPr>
          <w:rFonts w:hint="eastAsia" w:ascii="仿宋" w:hAnsi="仿宋" w:eastAsia="仿宋" w:cs="仿宋"/>
          <w:sz w:val="32"/>
          <w:szCs w:val="32"/>
        </w:rPr>
        <w:t>等方面的问题，</w:t>
      </w:r>
      <w:r>
        <w:rPr>
          <w:rFonts w:hint="eastAsia" w:ascii="仿宋" w:hAnsi="仿宋" w:eastAsia="仿宋" w:cs="仿宋"/>
          <w:sz w:val="32"/>
          <w:szCs w:val="32"/>
          <w:lang w:eastAsia="zh-CN"/>
        </w:rPr>
        <w:t>耿院长</w:t>
      </w:r>
      <w:r>
        <w:rPr>
          <w:rFonts w:hint="eastAsia" w:ascii="仿宋" w:hAnsi="仿宋" w:eastAsia="仿宋" w:cs="仿宋"/>
          <w:sz w:val="32"/>
          <w:szCs w:val="32"/>
        </w:rPr>
        <w:t>及相关职能部门负责人现场讨论和解答了教职工代表们的所有提问。现将本次院领导接待日中受理的相关问题及答复情况通报如下：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主要问题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（一）全面落实“五个思政”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管系教师代表提出：应创造良好的思政课学习环境，在食堂、校广播台播放党的政策方针和国家政策；从课程和学科建设上，重视思政课比例和教学效果，提高学生学习思政课的积极性；重视“教师思政”建设，加强对外聘教师在课堂管理方面的检查力度；树立典型榜样，开展具体活动或讲座，通过丰富多样的形式将思政教育深入人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械系教师代表提出：课程思政、学科思政是第一课堂，学生思政是第二课堂，环境思政是第三课堂，教师思政是关键保证，教师应增强政治学习能力，深入学生中聆听学生对教师的教学意见；提高学校校园文化建设，为全面落实“五个思政”创造条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电信系教师代表提出：学校层面上可以加大宣传力度，借助校园宣传栏、海报、条幅等形式在教职工及学生中大力宣传，打造良好的宣传氛围；各单位可在师生中开展学习研讨会，就如何全面落实“五个思政”问题各抒己见，增强认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外语系教师代表提出：以立德树人为宗旨，将大学生思想政治教育融入教育教学、人才培养和管理服务全过程，扎实推进师德师风建设；抓好课堂主渠道，凸显思政课亮点；创新教育形式，提升核心价值观教育实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公共课部教师代表提出：加大力度通过多种渠道培养学生正确端正的人生态度，正直的人品；重大节假日如国庆节、建党节、建军节对学生进行爱国主义教育，学校重大活动如运动会颁奖时，举行升国旗奏国歌，培养学生爱国主义情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（二）科研工作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管系教师代表提出：学校应建立稳定的科研制度和科研管理团队；多采用奖励激励措施，减少惩罚措施；搭建科研工作平台，打造教职工科研环境；在鼓励教师做科研的同时，应降低教学额定工作量，让教师有时间、有精力专心做科研；科研、教研还需资金支持，校级科研项目一直未启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械系教师代表提出：学校层面应引起足够重视，明确教育科研与振兴教育的关系，明确教育科研与教育改革的关系，明确教育科研与提高教育质量的关系，明确教育科研与师资队伍的关系；应采取适当的奖励机制，提高整体教师的科研水平；对教师从事教学与科研工作的意向进行分流；根据学校实际情况，可将期刊类别重新划分档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人文艺术系教师代表提出：目前机房使用情况已经不能满足教育教学要求，无论是计算机数量还是教学软件都迫切的需要升级改造；师资培训的政策力度能否加强，教师利用业余时间学习进修的费用可否与学校均摊或合理得到学校资金支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电信系教师代表提出：学校科研最终的奖励制度文件还未正式下文，建议尽快落实下文；关于校级教研、科研，建议提前做好规划，如期按计划进行校级和系级的项目申报等工作，及时通知、立项、结题，每年形成惯例；分专业对教师进行实质性的，有针对性的培训，让老师们在进行省、市级的项目申报时更有目的性；教科研任务较重，建议讲师一年一篇普刊，副教授一年一篇普刊，两年一篇核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5.建工系教师代表提出：</w:t>
      </w:r>
      <w:r>
        <w:rPr>
          <w:rFonts w:hint="eastAsia" w:ascii="仿宋" w:hAnsi="仿宋" w:eastAsia="仿宋" w:cs="仿宋"/>
          <w:sz w:val="32"/>
          <w:szCs w:val="32"/>
        </w:rPr>
        <w:t>科研工作应循序渐进，加强专业引领，帮扶；科研工作应纳入额定工作量，利于教学和科研共同发展</w:t>
      </w:r>
      <w:r>
        <w:rPr>
          <w:rFonts w:hint="eastAsia" w:ascii="仿宋" w:hAnsi="仿宋" w:eastAsia="仿宋" w:cs="仿宋"/>
          <w:sz w:val="32"/>
          <w:szCs w:val="32"/>
          <w:lang w:eastAsia="zh-CN"/>
        </w:rPr>
        <w:t>；目前学校社科类和人文类课题较多，工科很少，学校是否能搭建这方面的平台。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6.外语系教师代表提出：</w:t>
      </w:r>
      <w:r>
        <w:rPr>
          <w:rFonts w:hint="eastAsia" w:ascii="仿宋" w:hAnsi="仿宋" w:eastAsia="仿宋" w:cs="仿宋"/>
          <w:sz w:val="32"/>
          <w:szCs w:val="32"/>
        </w:rPr>
        <w:t>教师不应满足于从事日常教学，还应培养自身的创新精神和能力，以教学带动科研、科研促进教学，进一步实现课程创新。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7.公共课部教师代表提出：科研型与教学型教师在职称评定时能否分开评定；希望学校可以引进人才来带动科研项目，带动指导老师科研；校级科研项目多立项，以鼓励教师多参与为主。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（三）培养应用技术性人才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1.经管系教师代表提出：</w:t>
      </w:r>
      <w:r>
        <w:rPr>
          <w:rFonts w:hint="eastAsia" w:ascii="仿宋" w:hAnsi="仿宋" w:eastAsia="仿宋" w:cs="仿宋"/>
          <w:sz w:val="32"/>
          <w:szCs w:val="32"/>
        </w:rPr>
        <w:t>加强应用型教师的培养</w:t>
      </w:r>
      <w:r>
        <w:rPr>
          <w:rFonts w:hint="eastAsia" w:ascii="仿宋" w:hAnsi="仿宋" w:eastAsia="仿宋" w:cs="仿宋"/>
          <w:sz w:val="32"/>
          <w:szCs w:val="32"/>
          <w:lang w:eastAsia="zh-CN"/>
        </w:rPr>
        <w:t>；</w:t>
      </w:r>
      <w:r>
        <w:rPr>
          <w:rFonts w:hint="eastAsia" w:ascii="仿宋" w:hAnsi="仿宋" w:eastAsia="仿宋" w:cs="仿宋"/>
          <w:sz w:val="32"/>
          <w:szCs w:val="32"/>
        </w:rPr>
        <w:t>强化学生技能型资格证书的获取，为学生考取资格性证书提供便利条件，通过职业资格证书考试可与免修相关课程</w:t>
      </w:r>
      <w:r>
        <w:rPr>
          <w:rFonts w:hint="eastAsia" w:ascii="仿宋" w:hAnsi="仿宋" w:eastAsia="仿宋" w:cs="仿宋"/>
          <w:sz w:val="32"/>
          <w:szCs w:val="32"/>
          <w:lang w:eastAsia="zh-CN"/>
        </w:rPr>
        <w:t>；</w:t>
      </w:r>
      <w:r>
        <w:rPr>
          <w:rFonts w:hint="eastAsia" w:ascii="仿宋" w:hAnsi="仿宋" w:eastAsia="仿宋" w:cs="仿宋"/>
          <w:sz w:val="32"/>
          <w:szCs w:val="32"/>
        </w:rPr>
        <w:t>实施课程多样化改革，围绕创新性应用型人才培养规格，编制科学的课程体系</w:t>
      </w:r>
      <w:r>
        <w:rPr>
          <w:rFonts w:hint="eastAsia" w:ascii="仿宋" w:hAnsi="仿宋" w:eastAsia="仿宋" w:cs="仿宋"/>
          <w:sz w:val="32"/>
          <w:szCs w:val="32"/>
          <w:lang w:eastAsia="zh-CN"/>
        </w:rPr>
        <w:t>；</w:t>
      </w:r>
      <w:r>
        <w:rPr>
          <w:rFonts w:hint="eastAsia" w:ascii="仿宋" w:hAnsi="仿宋" w:eastAsia="仿宋" w:cs="仿宋"/>
          <w:sz w:val="32"/>
          <w:szCs w:val="32"/>
        </w:rPr>
        <w:t>加大实践教学硬件和软件方面的投入</w:t>
      </w:r>
      <w:r>
        <w:rPr>
          <w:rFonts w:hint="eastAsia" w:ascii="仿宋" w:hAnsi="仿宋" w:eastAsia="仿宋" w:cs="仿宋"/>
          <w:sz w:val="32"/>
          <w:szCs w:val="32"/>
          <w:lang w:eastAsia="zh-CN"/>
        </w:rPr>
        <w:t>；</w:t>
      </w:r>
      <w:r>
        <w:rPr>
          <w:rFonts w:hint="eastAsia" w:ascii="仿宋" w:hAnsi="仿宋" w:eastAsia="仿宋" w:cs="仿宋"/>
          <w:sz w:val="32"/>
          <w:szCs w:val="32"/>
        </w:rPr>
        <w:t>大力拓展校外实习基地的建设，强化校企合作</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机械系教师代表提出：</w:t>
      </w:r>
      <w:r>
        <w:rPr>
          <w:rFonts w:hint="eastAsia" w:ascii="仿宋" w:hAnsi="仿宋" w:eastAsia="仿宋" w:cs="仿宋"/>
          <w:sz w:val="32"/>
          <w:szCs w:val="32"/>
        </w:rPr>
        <w:t>加强学校的硬件基础设施建设，突出并加强实践能力的培养</w:t>
      </w:r>
      <w:r>
        <w:rPr>
          <w:rFonts w:hint="eastAsia" w:ascii="仿宋" w:hAnsi="仿宋" w:eastAsia="仿宋" w:cs="仿宋"/>
          <w:sz w:val="32"/>
          <w:szCs w:val="32"/>
          <w:lang w:eastAsia="zh-CN"/>
        </w:rPr>
        <w:t>；</w:t>
      </w:r>
      <w:r>
        <w:rPr>
          <w:rFonts w:hint="eastAsia" w:ascii="仿宋" w:hAnsi="仿宋" w:eastAsia="仿宋" w:cs="仿宋"/>
          <w:sz w:val="32"/>
          <w:szCs w:val="32"/>
        </w:rPr>
        <w:t>对学生进行分类、分批次针对性培养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rPr>
        <w:t>《湖北文理学院理工学院教师工作量计算办法(试行)》</w:t>
      </w:r>
      <w:r>
        <w:rPr>
          <w:rFonts w:hint="eastAsia" w:ascii="仿宋" w:hAnsi="仿宋" w:eastAsia="仿宋" w:cs="仿宋"/>
          <w:sz w:val="32"/>
          <w:szCs w:val="32"/>
          <w:lang w:eastAsia="zh-CN"/>
        </w:rPr>
        <w:t>中规定的</w:t>
      </w:r>
      <w:r>
        <w:rPr>
          <w:rFonts w:hint="eastAsia" w:ascii="仿宋" w:hAnsi="仿宋" w:eastAsia="仿宋" w:cs="仿宋"/>
          <w:sz w:val="32"/>
          <w:szCs w:val="32"/>
        </w:rPr>
        <w:t>学生人数在20人及以下的K2（实训人数系数）取0.7</w:t>
      </w:r>
      <w:r>
        <w:rPr>
          <w:rFonts w:hint="eastAsia" w:ascii="仿宋" w:hAnsi="仿宋" w:eastAsia="仿宋" w:cs="仿宋"/>
          <w:sz w:val="32"/>
          <w:szCs w:val="32"/>
          <w:lang w:eastAsia="zh-CN"/>
        </w:rPr>
        <w:t>能否改为</w:t>
      </w:r>
      <w:r>
        <w:rPr>
          <w:rFonts w:hint="eastAsia" w:ascii="仿宋" w:hAnsi="仿宋" w:eastAsia="仿宋" w:cs="仿宋"/>
          <w:sz w:val="32"/>
          <w:szCs w:val="32"/>
        </w:rPr>
        <w:t>分组的学生人数在20人及以下的K2取0.7，不分组的实践课K2取1。</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电信系教师代表提出：应制定最新版本的</w:t>
      </w:r>
      <w:r>
        <w:rPr>
          <w:rFonts w:hint="eastAsia" w:ascii="仿宋" w:hAnsi="仿宋" w:eastAsia="仿宋" w:cs="仿宋"/>
          <w:sz w:val="32"/>
          <w:szCs w:val="32"/>
          <w:lang w:val="en-US" w:eastAsia="zh-CN"/>
        </w:rPr>
        <w:t>18版人才培养方案；多走出去看一看，多学习，多调研，做出切实可行的方案，具体实施要积极借助企业平台，通过校企深度合作推进、落实。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4.外语系教师代表提出：在多媒体语音教室上实训课的过程中，旁边的形体教室音响声音太大，严重影响到了学生的听力教学；新进教师办公的电脑迟迟没有落实，影响工作。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（四）招生工作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1.经管系教师代表提出：可以丰富学校和招生就业处的网站，</w:t>
      </w:r>
      <w:r>
        <w:rPr>
          <w:rFonts w:hint="eastAsia" w:ascii="仿宋" w:hAnsi="仿宋" w:eastAsia="仿宋" w:cs="仿宋"/>
          <w:sz w:val="32"/>
          <w:szCs w:val="32"/>
        </w:rPr>
        <w:t>从内容到布局,从色彩到文字,从结构到美观,吸引人眼球</w:t>
      </w:r>
      <w:r>
        <w:rPr>
          <w:rFonts w:hint="eastAsia" w:ascii="仿宋" w:hAnsi="仿宋" w:eastAsia="仿宋" w:cs="仿宋"/>
          <w:sz w:val="32"/>
          <w:szCs w:val="32"/>
          <w:lang w:eastAsia="zh-CN"/>
        </w:rPr>
        <w:t>，已达到宣传效果；</w:t>
      </w:r>
      <w:r>
        <w:rPr>
          <w:rFonts w:hint="eastAsia" w:ascii="仿宋" w:hAnsi="仿宋" w:eastAsia="仿宋" w:cs="仿宋"/>
          <w:sz w:val="32"/>
          <w:szCs w:val="32"/>
        </w:rPr>
        <w:t>在条件允许情况下，尽量所有教师都到一线参与招生，了解招生情况，了解考生及家长需求，了解教学条件和家长需求之间的差距</w:t>
      </w:r>
      <w:r>
        <w:rPr>
          <w:rFonts w:hint="eastAsia" w:ascii="仿宋" w:hAnsi="仿宋" w:eastAsia="仿宋" w:cs="仿宋"/>
          <w:sz w:val="32"/>
          <w:szCs w:val="32"/>
          <w:lang w:eastAsia="zh-CN"/>
        </w:rPr>
        <w:t>；</w:t>
      </w:r>
      <w:r>
        <w:rPr>
          <w:rFonts w:hint="eastAsia" w:ascii="仿宋" w:hAnsi="仿宋" w:eastAsia="仿宋" w:cs="仿宋"/>
          <w:sz w:val="32"/>
          <w:szCs w:val="32"/>
        </w:rPr>
        <w:t>改善学校招生宣传册</w:t>
      </w:r>
      <w:r>
        <w:rPr>
          <w:rFonts w:hint="eastAsia" w:ascii="仿宋" w:hAnsi="仿宋" w:eastAsia="仿宋" w:cs="仿宋"/>
          <w:sz w:val="32"/>
          <w:szCs w:val="32"/>
          <w:lang w:eastAsia="zh-CN"/>
        </w:rPr>
        <w:t>，</w:t>
      </w:r>
      <w:r>
        <w:rPr>
          <w:rFonts w:hint="eastAsia" w:ascii="仿宋" w:hAnsi="仿宋" w:eastAsia="仿宋" w:cs="仿宋"/>
          <w:sz w:val="32"/>
          <w:szCs w:val="32"/>
        </w:rPr>
        <w:t>在传统的招生宣传工作的基础上，多运用网络宣传</w:t>
      </w:r>
      <w:r>
        <w:rPr>
          <w:rFonts w:hint="eastAsia" w:ascii="仿宋" w:hAnsi="仿宋" w:eastAsia="仿宋" w:cs="仿宋"/>
          <w:sz w:val="32"/>
          <w:szCs w:val="32"/>
          <w:lang w:eastAsia="zh-CN"/>
        </w:rPr>
        <w:t>；</w:t>
      </w:r>
      <w:r>
        <w:rPr>
          <w:rFonts w:hint="eastAsia" w:ascii="仿宋" w:hAnsi="仿宋" w:eastAsia="仿宋" w:cs="仿宋"/>
          <w:sz w:val="32"/>
          <w:szCs w:val="32"/>
        </w:rPr>
        <w:t>积极申报适宜新形势和当前经济发展的新专业</w:t>
      </w:r>
      <w:r>
        <w:rPr>
          <w:rFonts w:hint="eastAsia" w:ascii="仿宋" w:hAnsi="仿宋" w:eastAsia="仿宋" w:cs="仿宋"/>
          <w:sz w:val="32"/>
          <w:szCs w:val="32"/>
          <w:lang w:eastAsia="zh-CN"/>
        </w:rPr>
        <w:t>；</w:t>
      </w:r>
      <w:r>
        <w:rPr>
          <w:rFonts w:hint="eastAsia" w:ascii="仿宋" w:hAnsi="仿宋" w:eastAsia="仿宋" w:cs="仿宋"/>
          <w:sz w:val="32"/>
          <w:szCs w:val="32"/>
        </w:rPr>
        <w:t>认真分析录取情况和报到情况数据，找出哪些省份报到率较高，在招生指标投放上有所倾向。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2.机械系教师代表提出：</w:t>
      </w:r>
      <w:r>
        <w:rPr>
          <w:rFonts w:hint="eastAsia" w:ascii="仿宋" w:hAnsi="仿宋" w:eastAsia="仿宋" w:cs="仿宋"/>
          <w:sz w:val="32"/>
          <w:szCs w:val="32"/>
        </w:rPr>
        <w:t>鼓励专业教师积极参与到招生</w:t>
      </w:r>
      <w:r>
        <w:rPr>
          <w:rFonts w:hint="eastAsia" w:ascii="仿宋" w:hAnsi="仿宋" w:eastAsia="仿宋" w:cs="仿宋"/>
          <w:sz w:val="32"/>
          <w:szCs w:val="32"/>
          <w:lang w:eastAsia="zh-CN"/>
        </w:rPr>
        <w:t>工作</w:t>
      </w:r>
      <w:r>
        <w:rPr>
          <w:rFonts w:hint="eastAsia" w:ascii="仿宋" w:hAnsi="仿宋" w:eastAsia="仿宋" w:cs="仿宋"/>
          <w:sz w:val="32"/>
          <w:szCs w:val="32"/>
        </w:rPr>
        <w:t>中</w:t>
      </w:r>
      <w:r>
        <w:rPr>
          <w:rFonts w:hint="eastAsia" w:ascii="仿宋" w:hAnsi="仿宋" w:eastAsia="仿宋" w:cs="仿宋"/>
          <w:sz w:val="32"/>
          <w:szCs w:val="32"/>
          <w:lang w:eastAsia="zh-CN"/>
        </w:rPr>
        <w:t>，</w:t>
      </w:r>
      <w:r>
        <w:rPr>
          <w:rFonts w:hint="eastAsia" w:ascii="仿宋" w:hAnsi="仿宋" w:eastAsia="仿宋" w:cs="仿宋"/>
          <w:sz w:val="32"/>
          <w:szCs w:val="32"/>
        </w:rPr>
        <w:t>对参与招生</w:t>
      </w:r>
      <w:r>
        <w:rPr>
          <w:rFonts w:hint="eastAsia" w:ascii="仿宋" w:hAnsi="仿宋" w:eastAsia="仿宋" w:cs="仿宋"/>
          <w:sz w:val="32"/>
          <w:szCs w:val="32"/>
          <w:lang w:eastAsia="zh-CN"/>
        </w:rPr>
        <w:t>的</w:t>
      </w:r>
      <w:r>
        <w:rPr>
          <w:rFonts w:hint="eastAsia" w:ascii="仿宋" w:hAnsi="仿宋" w:eastAsia="仿宋" w:cs="仿宋"/>
          <w:sz w:val="32"/>
          <w:szCs w:val="32"/>
        </w:rPr>
        <w:t>学生适当提高待遇和考核</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制定一定的制度</w:t>
      </w:r>
      <w:r>
        <w:rPr>
          <w:rFonts w:hint="eastAsia" w:ascii="仿宋" w:hAnsi="仿宋" w:eastAsia="仿宋" w:cs="仿宋"/>
          <w:sz w:val="32"/>
          <w:szCs w:val="32"/>
        </w:rPr>
        <w:t>提高招生学生</w:t>
      </w:r>
      <w:r>
        <w:rPr>
          <w:rFonts w:hint="eastAsia" w:ascii="仿宋" w:hAnsi="仿宋" w:eastAsia="仿宋" w:cs="仿宋"/>
          <w:sz w:val="32"/>
          <w:szCs w:val="32"/>
          <w:lang w:eastAsia="zh-CN"/>
        </w:rPr>
        <w:t>的</w:t>
      </w:r>
      <w:r>
        <w:rPr>
          <w:rFonts w:hint="eastAsia" w:ascii="仿宋" w:hAnsi="仿宋" w:eastAsia="仿宋" w:cs="仿宋"/>
          <w:sz w:val="32"/>
          <w:szCs w:val="32"/>
        </w:rPr>
        <w:t>积极性</w:t>
      </w:r>
      <w:r>
        <w:rPr>
          <w:rFonts w:hint="eastAsia" w:ascii="仿宋" w:hAnsi="仿宋" w:eastAsia="仿宋" w:cs="仿宋"/>
          <w:sz w:val="32"/>
          <w:szCs w:val="32"/>
          <w:lang w:eastAsia="zh-CN"/>
        </w:rPr>
        <w:t>；研究国家相关政策，及时根据国家政策申请</w:t>
      </w:r>
      <w:r>
        <w:rPr>
          <w:rFonts w:hint="eastAsia" w:ascii="仿宋" w:hAnsi="仿宋" w:eastAsia="仿宋" w:cs="仿宋"/>
          <w:sz w:val="32"/>
          <w:szCs w:val="32"/>
        </w:rPr>
        <w:t>开设符合国家产业方向的新专业，申办与市场接轨的专业。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3.电信系教师代表提出：可以借助校企合作的招生团队对学校及专业进行宣传。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4.建工系教师代表提出：</w:t>
      </w:r>
      <w:r>
        <w:rPr>
          <w:rFonts w:hint="eastAsia" w:ascii="仿宋" w:hAnsi="仿宋" w:eastAsia="仿宋" w:cs="仿宋"/>
          <w:sz w:val="32"/>
          <w:szCs w:val="32"/>
          <w:lang w:eastAsia="zh-CN"/>
        </w:rPr>
        <w:t>招生宣传资料</w:t>
      </w:r>
      <w:r>
        <w:rPr>
          <w:rFonts w:hint="eastAsia" w:ascii="仿宋" w:hAnsi="仿宋" w:eastAsia="仿宋" w:cs="仿宋"/>
          <w:sz w:val="32"/>
          <w:szCs w:val="32"/>
        </w:rPr>
        <w:t>定稿之前发给各个系看看，是否符合各个系的情况</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5.外语系教师代表提出：</w:t>
      </w:r>
      <w:r>
        <w:rPr>
          <w:rFonts w:hint="eastAsia" w:ascii="仿宋" w:hAnsi="仿宋" w:eastAsia="仿宋" w:cs="仿宋"/>
          <w:sz w:val="32"/>
          <w:szCs w:val="32"/>
        </w:rPr>
        <w:t>建议取消应用英语（专科），或纳入特色班管理</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公共课部教师代表提出：招生宣传点铺设过多，容易造成资源浪费现象；外省招生的教师没有学生帮助。</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二、答复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1.学校内播放广播、食堂放映新闻、学生寝室张贴思政相关宣传条幅需分别与党群工作部、后勤管理处协商、登记备案，手续完成后即可播放和悬挂相关内容，以打造校园内宣传思政的环境氛围。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2.对于外聘教师在课堂上的管理在本学期已加大力度，各系同样要加强外聘教师的选聘和日常教学管理。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3.科研相关制度已上交至学校，院委会讨论后方可执行。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4.教务处在下发</w:t>
      </w:r>
      <w:r>
        <w:rPr>
          <w:rFonts w:hint="eastAsia" w:ascii="仿宋" w:hAnsi="仿宋" w:eastAsia="仿宋" w:cs="仿宋"/>
          <w:b w:val="0"/>
          <w:bCs w:val="0"/>
          <w:sz w:val="32"/>
          <w:szCs w:val="32"/>
        </w:rPr>
        <w:t>《湖北文理学院理工学院教师工作量计算办法(试行)》</w:t>
      </w:r>
      <w:r>
        <w:rPr>
          <w:rFonts w:hint="eastAsia" w:ascii="仿宋" w:hAnsi="仿宋" w:eastAsia="仿宋" w:cs="仿宋"/>
          <w:sz w:val="32"/>
          <w:szCs w:val="32"/>
          <w:lang w:val="en-US" w:eastAsia="zh-CN"/>
        </w:rPr>
        <w:t>之前已征求过系部教师意见，并且学校也已讨论成文，如有教职工提出不同意见和建议，可在下一学年再次讨论、修订。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5.根据实训课程、实训场地的情况，实训课程的排课情况要因课而异。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6.《湖北文理学院理工学院教师挂职锻炼管理办法》已上交至学校，院委会讨论后方可执行。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7.学校已和湖北文理学院、市社科联联系，努力开通科研渠道，同时会加强校内科研孵化和培养。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8.教职工外出培训，提升自身素质和专业水平应得到充分肯定，师资培训方面工作会得到大力支持，具体方案需要由相关部门拟定文件报院委会上会讨论后方可执行。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9.目前实验室建设受困于学校场地的限制，后期场地问题得到了解决，实验室的建设问题也会迎刃而解。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10.招生就业处的网站建设会结合学校实际将学校宣传小视频、公众号、各系基本信息、特色专业挂在网站上，利于学生及学生家长直观浏览。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11.19年的招生工作会结合工作实际，让更多的教职工到招生的第一现场进行专业讲解及招生宣传工作。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12.招生宣传资料的拟定及编排工作会提前准备，并听取系部相关意见、建议，及时、高效的报送领导审核。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13.申请新专业需由教务处统筹安排。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14.学工处已通知相关单位，国庆节放假后解决大学生活动中心2楼形体室音响声音太大的问题。</w:t>
      </w:r>
    </w:p>
    <w:p>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eastAsia" w:ascii="仿宋" w:hAnsi="仿宋" w:eastAsia="仿宋" w:cs="仿宋"/>
          <w:b w:val="0"/>
          <w:bCs w:val="0"/>
          <w:sz w:val="28"/>
          <w:szCs w:val="28"/>
          <w:lang w:val="en-US" w:eastAsia="zh-CN"/>
        </w:rPr>
      </w:pPr>
    </w:p>
    <w:p>
      <w:pPr>
        <w:pStyle w:val="9"/>
        <w:numPr>
          <w:ilvl w:val="0"/>
          <w:numId w:val="0"/>
        </w:numPr>
        <w:spacing w:after="0" w:line="360" w:lineRule="auto"/>
        <w:jc w:val="both"/>
        <w:rPr>
          <w:rFonts w:hint="eastAsia" w:ascii="仿宋_GB2312" w:hAnsi="仿宋" w:eastAsia="仿宋_GB2312"/>
          <w:sz w:val="32"/>
          <w:szCs w:val="32"/>
        </w:rPr>
      </w:pPr>
    </w:p>
    <w:p>
      <w:pPr>
        <w:pStyle w:val="9"/>
        <w:numPr>
          <w:ilvl w:val="0"/>
          <w:numId w:val="0"/>
        </w:numPr>
        <w:spacing w:after="0" w:line="360" w:lineRule="auto"/>
        <w:jc w:val="both"/>
        <w:rPr>
          <w:rFonts w:hint="eastAsia" w:ascii="仿宋_GB2312" w:hAnsi="仿宋" w:eastAsia="仿宋_GB2312"/>
          <w:sz w:val="32"/>
          <w:szCs w:val="32"/>
        </w:rPr>
      </w:pPr>
    </w:p>
    <w:p>
      <w:pPr>
        <w:spacing w:after="0" w:line="360" w:lineRule="auto"/>
        <w:ind w:left="640"/>
        <w:jc w:val="both"/>
        <w:rPr>
          <w:rFonts w:ascii="仿宋_GB2312" w:hAnsi="仿宋" w:eastAsia="仿宋_GB2312"/>
          <w:sz w:val="32"/>
          <w:szCs w:val="32"/>
        </w:rPr>
      </w:pPr>
    </w:p>
    <w:p>
      <w:pPr>
        <w:wordWrap w:val="0"/>
        <w:spacing w:after="0" w:line="360" w:lineRule="auto"/>
        <w:jc w:val="right"/>
        <w:rPr>
          <w:rFonts w:ascii="仿宋_GB2312" w:hAnsi="仿宋" w:eastAsia="仿宋_GB2312"/>
          <w:sz w:val="32"/>
          <w:szCs w:val="32"/>
        </w:rPr>
      </w:pPr>
      <w:r>
        <w:rPr>
          <w:rFonts w:hint="eastAsia" w:ascii="仿宋_GB2312" w:hAnsi="仿宋" w:eastAsia="仿宋_GB2312"/>
          <w:sz w:val="32"/>
          <w:szCs w:val="32"/>
        </w:rPr>
        <w:t xml:space="preserve">学校办公室   </w:t>
      </w:r>
    </w:p>
    <w:p>
      <w:pPr>
        <w:spacing w:after="0" w:line="360" w:lineRule="auto"/>
        <w:jc w:val="right"/>
        <w:rPr>
          <w:rFonts w:ascii="仿宋_GB2312" w:hAnsi="仿宋" w:eastAsia="仿宋_GB2312"/>
          <w:sz w:val="32"/>
          <w:szCs w:val="32"/>
        </w:rPr>
      </w:pPr>
      <w:r>
        <w:rPr>
          <w:rFonts w:ascii="仿宋_GB2312" w:hAnsi="仿宋" w:eastAsia="仿宋_GB2312"/>
          <w:sz w:val="32"/>
          <w:szCs w:val="32"/>
        </w:rPr>
        <w:t>2018年</w:t>
      </w:r>
      <w:r>
        <w:rPr>
          <w:rFonts w:hint="eastAsia" w:ascii="仿宋_GB2312" w:hAnsi="仿宋" w:eastAsia="仿宋_GB2312"/>
          <w:sz w:val="32"/>
          <w:szCs w:val="32"/>
          <w:lang w:val="en-US" w:eastAsia="zh-CN"/>
        </w:rPr>
        <w:t>9</w:t>
      </w:r>
      <w:r>
        <w:rPr>
          <w:rFonts w:ascii="仿宋_GB2312" w:hAnsi="仿宋" w:eastAsia="仿宋_GB2312"/>
          <w:sz w:val="32"/>
          <w:szCs w:val="32"/>
        </w:rPr>
        <w:t>月</w:t>
      </w:r>
      <w:r>
        <w:rPr>
          <w:rFonts w:hint="eastAsia" w:ascii="仿宋_GB2312" w:hAnsi="仿宋" w:eastAsia="仿宋_GB2312"/>
          <w:sz w:val="32"/>
          <w:szCs w:val="32"/>
          <w:lang w:val="en-US" w:eastAsia="zh-CN"/>
        </w:rPr>
        <w:t>27</w:t>
      </w:r>
      <w:r>
        <w:rPr>
          <w:rFonts w:ascii="仿宋_GB2312" w:hAnsi="仿宋" w:eastAsia="仿宋_GB2312"/>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319E"/>
    <w:rsid w:val="00012FA8"/>
    <w:rsid w:val="00015274"/>
    <w:rsid w:val="00043A93"/>
    <w:rsid w:val="0004790D"/>
    <w:rsid w:val="0005500B"/>
    <w:rsid w:val="00057803"/>
    <w:rsid w:val="00074525"/>
    <w:rsid w:val="00081D63"/>
    <w:rsid w:val="00084643"/>
    <w:rsid w:val="0009201C"/>
    <w:rsid w:val="000A4BE0"/>
    <w:rsid w:val="000A75F5"/>
    <w:rsid w:val="000B49D4"/>
    <w:rsid w:val="000C153B"/>
    <w:rsid w:val="000D1328"/>
    <w:rsid w:val="000D7A5C"/>
    <w:rsid w:val="000E0E69"/>
    <w:rsid w:val="000E16CF"/>
    <w:rsid w:val="000E2AD7"/>
    <w:rsid w:val="0013041C"/>
    <w:rsid w:val="001332E1"/>
    <w:rsid w:val="00135D3C"/>
    <w:rsid w:val="001466E8"/>
    <w:rsid w:val="00156EEB"/>
    <w:rsid w:val="00163EE2"/>
    <w:rsid w:val="001723F2"/>
    <w:rsid w:val="001A21A2"/>
    <w:rsid w:val="001B7B06"/>
    <w:rsid w:val="001C732D"/>
    <w:rsid w:val="001C7C22"/>
    <w:rsid w:val="001D267E"/>
    <w:rsid w:val="001E24FA"/>
    <w:rsid w:val="00204FCC"/>
    <w:rsid w:val="00217AEF"/>
    <w:rsid w:val="00251CCE"/>
    <w:rsid w:val="00273D90"/>
    <w:rsid w:val="00277954"/>
    <w:rsid w:val="00294A09"/>
    <w:rsid w:val="002959D3"/>
    <w:rsid w:val="00295D79"/>
    <w:rsid w:val="002A301E"/>
    <w:rsid w:val="002B67BB"/>
    <w:rsid w:val="002C0709"/>
    <w:rsid w:val="002C3289"/>
    <w:rsid w:val="002C46C1"/>
    <w:rsid w:val="002E2667"/>
    <w:rsid w:val="00307FA5"/>
    <w:rsid w:val="00323B43"/>
    <w:rsid w:val="00333536"/>
    <w:rsid w:val="00335732"/>
    <w:rsid w:val="003407FA"/>
    <w:rsid w:val="00360788"/>
    <w:rsid w:val="00367D8E"/>
    <w:rsid w:val="00372C0E"/>
    <w:rsid w:val="00375F11"/>
    <w:rsid w:val="00381C4F"/>
    <w:rsid w:val="003A38F4"/>
    <w:rsid w:val="003B1CE4"/>
    <w:rsid w:val="003B43B0"/>
    <w:rsid w:val="003D0086"/>
    <w:rsid w:val="003D37D8"/>
    <w:rsid w:val="003D6DDB"/>
    <w:rsid w:val="003D7DAA"/>
    <w:rsid w:val="003E258E"/>
    <w:rsid w:val="003F4439"/>
    <w:rsid w:val="003F4A9C"/>
    <w:rsid w:val="003F71C5"/>
    <w:rsid w:val="00416EF9"/>
    <w:rsid w:val="0042229E"/>
    <w:rsid w:val="00426133"/>
    <w:rsid w:val="004358AB"/>
    <w:rsid w:val="004427FB"/>
    <w:rsid w:val="0046152E"/>
    <w:rsid w:val="004707D4"/>
    <w:rsid w:val="00476B98"/>
    <w:rsid w:val="00476D02"/>
    <w:rsid w:val="004803B8"/>
    <w:rsid w:val="004A53FF"/>
    <w:rsid w:val="004B6264"/>
    <w:rsid w:val="004D3B11"/>
    <w:rsid w:val="004E1601"/>
    <w:rsid w:val="004E35ED"/>
    <w:rsid w:val="004F0504"/>
    <w:rsid w:val="005027AA"/>
    <w:rsid w:val="00505FB8"/>
    <w:rsid w:val="005151F8"/>
    <w:rsid w:val="00542AB9"/>
    <w:rsid w:val="0054387B"/>
    <w:rsid w:val="00546557"/>
    <w:rsid w:val="00560C2E"/>
    <w:rsid w:val="005624D6"/>
    <w:rsid w:val="005630CA"/>
    <w:rsid w:val="00566549"/>
    <w:rsid w:val="005715B2"/>
    <w:rsid w:val="005764E0"/>
    <w:rsid w:val="005767DD"/>
    <w:rsid w:val="005821B3"/>
    <w:rsid w:val="005C417D"/>
    <w:rsid w:val="005C5684"/>
    <w:rsid w:val="005C5776"/>
    <w:rsid w:val="005D11E3"/>
    <w:rsid w:val="005D67D9"/>
    <w:rsid w:val="00600B4B"/>
    <w:rsid w:val="00611911"/>
    <w:rsid w:val="00622E09"/>
    <w:rsid w:val="00633770"/>
    <w:rsid w:val="00636DEE"/>
    <w:rsid w:val="00637015"/>
    <w:rsid w:val="00660A13"/>
    <w:rsid w:val="00662412"/>
    <w:rsid w:val="00666123"/>
    <w:rsid w:val="00673130"/>
    <w:rsid w:val="00673569"/>
    <w:rsid w:val="006735C1"/>
    <w:rsid w:val="00686F3C"/>
    <w:rsid w:val="00691133"/>
    <w:rsid w:val="006935AB"/>
    <w:rsid w:val="006B0949"/>
    <w:rsid w:val="006B6507"/>
    <w:rsid w:val="006C06BE"/>
    <w:rsid w:val="006F23C8"/>
    <w:rsid w:val="00702B77"/>
    <w:rsid w:val="00720B5E"/>
    <w:rsid w:val="00727BB9"/>
    <w:rsid w:val="007376F0"/>
    <w:rsid w:val="00740DA0"/>
    <w:rsid w:val="00753CF3"/>
    <w:rsid w:val="00755701"/>
    <w:rsid w:val="00757974"/>
    <w:rsid w:val="007867F1"/>
    <w:rsid w:val="007A4390"/>
    <w:rsid w:val="007A72F0"/>
    <w:rsid w:val="007B427E"/>
    <w:rsid w:val="00822D37"/>
    <w:rsid w:val="00830E7D"/>
    <w:rsid w:val="00847680"/>
    <w:rsid w:val="0087106A"/>
    <w:rsid w:val="008818A5"/>
    <w:rsid w:val="00893091"/>
    <w:rsid w:val="008A33B3"/>
    <w:rsid w:val="008B7726"/>
    <w:rsid w:val="008C357C"/>
    <w:rsid w:val="008D43E8"/>
    <w:rsid w:val="008E22C4"/>
    <w:rsid w:val="008F424E"/>
    <w:rsid w:val="00901BBD"/>
    <w:rsid w:val="0092445E"/>
    <w:rsid w:val="009271E4"/>
    <w:rsid w:val="00954F9A"/>
    <w:rsid w:val="00971F4A"/>
    <w:rsid w:val="00977A0E"/>
    <w:rsid w:val="009A4726"/>
    <w:rsid w:val="009B6F42"/>
    <w:rsid w:val="009B71B7"/>
    <w:rsid w:val="009C4E52"/>
    <w:rsid w:val="009C7127"/>
    <w:rsid w:val="009D6A9B"/>
    <w:rsid w:val="00A03D33"/>
    <w:rsid w:val="00A153BA"/>
    <w:rsid w:val="00A5002B"/>
    <w:rsid w:val="00A556D8"/>
    <w:rsid w:val="00A565AA"/>
    <w:rsid w:val="00A605C6"/>
    <w:rsid w:val="00A7131C"/>
    <w:rsid w:val="00A80E40"/>
    <w:rsid w:val="00A86167"/>
    <w:rsid w:val="00AA770A"/>
    <w:rsid w:val="00AB135D"/>
    <w:rsid w:val="00AC7717"/>
    <w:rsid w:val="00AF0E3F"/>
    <w:rsid w:val="00AF2955"/>
    <w:rsid w:val="00B000A7"/>
    <w:rsid w:val="00B26388"/>
    <w:rsid w:val="00B411E8"/>
    <w:rsid w:val="00B5022F"/>
    <w:rsid w:val="00B607E9"/>
    <w:rsid w:val="00B916C6"/>
    <w:rsid w:val="00B93816"/>
    <w:rsid w:val="00B95A42"/>
    <w:rsid w:val="00BD1056"/>
    <w:rsid w:val="00BD448E"/>
    <w:rsid w:val="00C261D9"/>
    <w:rsid w:val="00C32A1E"/>
    <w:rsid w:val="00C35B27"/>
    <w:rsid w:val="00C43652"/>
    <w:rsid w:val="00C67809"/>
    <w:rsid w:val="00C7248C"/>
    <w:rsid w:val="00C76627"/>
    <w:rsid w:val="00C8481D"/>
    <w:rsid w:val="00C954FD"/>
    <w:rsid w:val="00CB2032"/>
    <w:rsid w:val="00CD5B4A"/>
    <w:rsid w:val="00CF4512"/>
    <w:rsid w:val="00D113EF"/>
    <w:rsid w:val="00D31D50"/>
    <w:rsid w:val="00D32189"/>
    <w:rsid w:val="00D322B0"/>
    <w:rsid w:val="00D56DB1"/>
    <w:rsid w:val="00D91CBA"/>
    <w:rsid w:val="00D960C0"/>
    <w:rsid w:val="00DB02C8"/>
    <w:rsid w:val="00DC7E45"/>
    <w:rsid w:val="00DD7E63"/>
    <w:rsid w:val="00DE0BF5"/>
    <w:rsid w:val="00E11392"/>
    <w:rsid w:val="00E20BFF"/>
    <w:rsid w:val="00E43B6D"/>
    <w:rsid w:val="00E47E2E"/>
    <w:rsid w:val="00E545FA"/>
    <w:rsid w:val="00E54C0A"/>
    <w:rsid w:val="00E638EC"/>
    <w:rsid w:val="00E672D0"/>
    <w:rsid w:val="00E673C4"/>
    <w:rsid w:val="00E74E94"/>
    <w:rsid w:val="00E77F00"/>
    <w:rsid w:val="00E87088"/>
    <w:rsid w:val="00E957B9"/>
    <w:rsid w:val="00EA062C"/>
    <w:rsid w:val="00EA3D42"/>
    <w:rsid w:val="00EC7D99"/>
    <w:rsid w:val="00EF1839"/>
    <w:rsid w:val="00F03875"/>
    <w:rsid w:val="00F066CF"/>
    <w:rsid w:val="00F13762"/>
    <w:rsid w:val="00F252B3"/>
    <w:rsid w:val="00F2687D"/>
    <w:rsid w:val="00F26CC0"/>
    <w:rsid w:val="00F431A4"/>
    <w:rsid w:val="00F7376E"/>
    <w:rsid w:val="00F77006"/>
    <w:rsid w:val="00FA6F9B"/>
    <w:rsid w:val="00FE01AB"/>
    <w:rsid w:val="00FF4F86"/>
    <w:rsid w:val="0E183A53"/>
    <w:rsid w:val="1E7A4507"/>
    <w:rsid w:val="47C03AA0"/>
    <w:rsid w:val="4EE41BC6"/>
    <w:rsid w:val="600A6DAC"/>
    <w:rsid w:val="7200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qFormat/>
    <w:uiPriority w:val="99"/>
    <w:rPr>
      <w:rFonts w:ascii="Tahoma" w:hAnsi="Tahoma"/>
      <w:sz w:val="18"/>
      <w:szCs w:val="18"/>
    </w:rPr>
  </w:style>
  <w:style w:type="character" w:customStyle="1" w:styleId="8">
    <w:name w:val="页脚 Char"/>
    <w:basedOn w:val="5"/>
    <w:link w:val="3"/>
    <w:qFormat/>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226</Words>
  <Characters>1293</Characters>
  <Lines>10</Lines>
  <Paragraphs>3</Paragraphs>
  <TotalTime>6</TotalTime>
  <ScaleCrop>false</ScaleCrop>
  <LinksUpToDate>false</LinksUpToDate>
  <CharactersWithSpaces>1516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ok绷.</cp:lastModifiedBy>
  <cp:lastPrinted>2018-09-27T07:56:29Z</cp:lastPrinted>
  <dcterms:modified xsi:type="dcterms:W3CDTF">2018-09-27T07:56:42Z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